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E4A" w:rsidRPr="00671E4A" w:rsidRDefault="00823502" w:rsidP="00671E4A">
      <w:pPr>
        <w:pBdr>
          <w:bottom w:val="dotted" w:sz="6" w:space="3" w:color="CCCCCC"/>
        </w:pBdr>
        <w:shd w:val="clear" w:color="auto" w:fill="FFFFFF"/>
        <w:spacing w:before="45" w:after="30" w:line="270" w:lineRule="atLeast"/>
        <w:outlineLvl w:val="1"/>
        <w:rPr>
          <w:rFonts w:ascii="Arial" w:eastAsia="Times New Roman" w:hAnsi="Arial" w:cs="Arial"/>
          <w:color w:val="333333"/>
          <w:sz w:val="27"/>
          <w:szCs w:val="27"/>
          <w:lang w:eastAsia="it-IT"/>
        </w:rPr>
      </w:pPr>
      <w:r w:rsidRPr="00671E4A">
        <w:rPr>
          <w:rFonts w:ascii="Arial" w:eastAsia="Times New Roman" w:hAnsi="Arial" w:cs="Arial"/>
          <w:color w:val="333333"/>
          <w:sz w:val="27"/>
          <w:szCs w:val="27"/>
          <w:lang w:eastAsia="it-IT"/>
        </w:rPr>
        <w:fldChar w:fldCharType="begin"/>
      </w:r>
      <w:r w:rsidR="00671E4A" w:rsidRPr="00671E4A">
        <w:rPr>
          <w:rFonts w:ascii="Arial" w:eastAsia="Times New Roman" w:hAnsi="Arial" w:cs="Arial"/>
          <w:color w:val="333333"/>
          <w:sz w:val="27"/>
          <w:szCs w:val="27"/>
          <w:lang w:eastAsia="it-IT"/>
        </w:rPr>
        <w:instrText xml:space="preserve"> HYPERLINK "http://www.lamentemente.com/2008/08/01/campo-unificato/" \o "Permanent Link to Campo Unificato" </w:instrText>
      </w:r>
      <w:r w:rsidRPr="00671E4A">
        <w:rPr>
          <w:rFonts w:ascii="Arial" w:eastAsia="Times New Roman" w:hAnsi="Arial" w:cs="Arial"/>
          <w:color w:val="333333"/>
          <w:sz w:val="27"/>
          <w:szCs w:val="27"/>
          <w:lang w:eastAsia="it-IT"/>
        </w:rPr>
        <w:fldChar w:fldCharType="separate"/>
      </w:r>
      <w:r w:rsidR="00671E4A" w:rsidRPr="00671E4A">
        <w:rPr>
          <w:rFonts w:ascii="Arial" w:eastAsia="Times New Roman" w:hAnsi="Arial" w:cs="Arial"/>
          <w:color w:val="333333"/>
          <w:sz w:val="27"/>
          <w:lang w:eastAsia="it-IT"/>
        </w:rPr>
        <w:t>Campo Unificato</w:t>
      </w:r>
      <w:r w:rsidRPr="00671E4A">
        <w:rPr>
          <w:rFonts w:ascii="Arial" w:eastAsia="Times New Roman" w:hAnsi="Arial" w:cs="Arial"/>
          <w:color w:val="333333"/>
          <w:sz w:val="27"/>
          <w:szCs w:val="27"/>
          <w:lang w:eastAsia="it-IT"/>
        </w:rPr>
        <w:fldChar w:fldCharType="end"/>
      </w:r>
    </w:p>
    <w:p w:rsidR="00671E4A" w:rsidRPr="00671E4A" w:rsidRDefault="00823502" w:rsidP="00671E4A">
      <w:pPr>
        <w:shd w:val="clear" w:color="auto" w:fill="FFFFFF"/>
        <w:spacing w:after="0" w:line="306" w:lineRule="atLeast"/>
        <w:rPr>
          <w:rFonts w:ascii="Arial" w:eastAsia="Times New Roman" w:hAnsi="Arial" w:cs="Arial"/>
          <w:color w:val="999999"/>
          <w:sz w:val="16"/>
          <w:szCs w:val="16"/>
          <w:lang w:eastAsia="it-IT"/>
        </w:rPr>
      </w:pPr>
      <w:hyperlink r:id="rId4" w:tooltip="Visualizza tutti gli articoli in meditazione" w:history="1">
        <w:r w:rsidR="00671E4A" w:rsidRPr="00671E4A">
          <w:rPr>
            <w:rFonts w:ascii="Arial" w:eastAsia="Times New Roman" w:hAnsi="Arial" w:cs="Arial"/>
            <w:color w:val="999999"/>
            <w:sz w:val="16"/>
            <w:lang w:eastAsia="it-IT"/>
          </w:rPr>
          <w:t>meditazione</w:t>
        </w:r>
      </w:hyperlink>
      <w:r w:rsidR="00671E4A" w:rsidRPr="00671E4A">
        <w:rPr>
          <w:rFonts w:ascii="Arial" w:eastAsia="Times New Roman" w:hAnsi="Arial" w:cs="Arial"/>
          <w:color w:val="999999"/>
          <w:sz w:val="16"/>
          <w:lang w:eastAsia="it-IT"/>
        </w:rPr>
        <w:t>, </w:t>
      </w:r>
      <w:hyperlink r:id="rId5" w:tooltip="Visualizza tutti gli articoli in mente" w:history="1">
        <w:r w:rsidR="00671E4A" w:rsidRPr="00671E4A">
          <w:rPr>
            <w:rFonts w:ascii="Arial" w:eastAsia="Times New Roman" w:hAnsi="Arial" w:cs="Arial"/>
            <w:color w:val="999999"/>
            <w:sz w:val="16"/>
            <w:lang w:eastAsia="it-IT"/>
          </w:rPr>
          <w:t>mente</w:t>
        </w:r>
      </w:hyperlink>
      <w:r w:rsidR="00671E4A" w:rsidRPr="00671E4A">
        <w:rPr>
          <w:rFonts w:ascii="Arial" w:eastAsia="Times New Roman" w:hAnsi="Arial" w:cs="Arial"/>
          <w:color w:val="999999"/>
          <w:sz w:val="16"/>
          <w:lang w:eastAsia="it-IT"/>
        </w:rPr>
        <w:t>, </w:t>
      </w:r>
      <w:proofErr w:type="spellStart"/>
      <w:r w:rsidRPr="00671E4A">
        <w:rPr>
          <w:rFonts w:ascii="Arial" w:eastAsia="Times New Roman" w:hAnsi="Arial" w:cs="Arial"/>
          <w:color w:val="999999"/>
          <w:sz w:val="16"/>
          <w:lang w:eastAsia="it-IT"/>
        </w:rPr>
        <w:fldChar w:fldCharType="begin"/>
      </w:r>
      <w:r w:rsidR="00671E4A" w:rsidRPr="00671E4A">
        <w:rPr>
          <w:rFonts w:ascii="Arial" w:eastAsia="Times New Roman" w:hAnsi="Arial" w:cs="Arial"/>
          <w:color w:val="999999"/>
          <w:sz w:val="16"/>
          <w:lang w:eastAsia="it-IT"/>
        </w:rPr>
        <w:instrText xml:space="preserve"> HYPERLINK "http://www.lamentemente.com/category/quantistica/" \o "Visualizza tutti gli articoli in quantistica" </w:instrText>
      </w:r>
      <w:r w:rsidRPr="00671E4A">
        <w:rPr>
          <w:rFonts w:ascii="Arial" w:eastAsia="Times New Roman" w:hAnsi="Arial" w:cs="Arial"/>
          <w:color w:val="999999"/>
          <w:sz w:val="16"/>
          <w:lang w:eastAsia="it-IT"/>
        </w:rPr>
        <w:fldChar w:fldCharType="separate"/>
      </w:r>
      <w:r w:rsidR="00671E4A" w:rsidRPr="00671E4A">
        <w:rPr>
          <w:rFonts w:ascii="Arial" w:eastAsia="Times New Roman" w:hAnsi="Arial" w:cs="Arial"/>
          <w:color w:val="999999"/>
          <w:sz w:val="16"/>
          <w:lang w:eastAsia="it-IT"/>
        </w:rPr>
        <w:t>quantistica</w:t>
      </w:r>
      <w:r w:rsidRPr="00671E4A">
        <w:rPr>
          <w:rFonts w:ascii="Arial" w:eastAsia="Times New Roman" w:hAnsi="Arial" w:cs="Arial"/>
          <w:color w:val="999999"/>
          <w:sz w:val="16"/>
          <w:lang w:eastAsia="it-IT"/>
        </w:rPr>
        <w:fldChar w:fldCharType="end"/>
      </w:r>
      <w:hyperlink r:id="rId6" w:anchor="respond" w:history="1">
        <w:r w:rsidR="00671E4A" w:rsidRPr="00671E4A">
          <w:rPr>
            <w:rFonts w:ascii="Arial" w:eastAsia="Times New Roman" w:hAnsi="Arial" w:cs="Arial"/>
            <w:b/>
            <w:bCs/>
            <w:color w:val="999999"/>
            <w:sz w:val="16"/>
            <w:lang w:eastAsia="it-IT"/>
          </w:rPr>
          <w:t>Commenta</w:t>
        </w:r>
        <w:proofErr w:type="spellEnd"/>
      </w:hyperlink>
    </w:p>
    <w:p w:rsidR="00671E4A" w:rsidRPr="00671E4A" w:rsidRDefault="00671E4A" w:rsidP="00671E4A">
      <w:pPr>
        <w:shd w:val="clear" w:color="auto" w:fill="FFFFFF"/>
        <w:spacing w:after="225" w:line="306" w:lineRule="atLeast"/>
        <w:rPr>
          <w:rFonts w:ascii="Arial" w:eastAsia="Times New Roman" w:hAnsi="Arial" w:cs="Arial"/>
          <w:color w:val="333333"/>
          <w:sz w:val="18"/>
          <w:szCs w:val="18"/>
          <w:lang w:eastAsia="it-IT"/>
        </w:rPr>
      </w:pPr>
      <w:r w:rsidRPr="00671E4A">
        <w:rPr>
          <w:rFonts w:ascii="Arial" w:eastAsia="Times New Roman" w:hAnsi="Arial" w:cs="Arial"/>
          <w:color w:val="333333"/>
          <w:sz w:val="18"/>
          <w:szCs w:val="18"/>
          <w:lang w:eastAsia="it-IT"/>
        </w:rPr>
        <w:t>L’</w:t>
      </w:r>
      <w:r w:rsidRPr="00671E4A">
        <w:rPr>
          <w:rFonts w:ascii="Arial" w:eastAsia="Times New Roman" w:hAnsi="Arial" w:cs="Arial"/>
          <w:b/>
          <w:bCs/>
          <w:color w:val="333333"/>
          <w:sz w:val="18"/>
          <w:lang w:eastAsia="it-IT"/>
        </w:rPr>
        <w:t>evoluzione</w:t>
      </w:r>
      <w:r w:rsidRPr="00671E4A">
        <w:rPr>
          <w:rFonts w:ascii="Arial" w:eastAsia="Times New Roman" w:hAnsi="Arial" w:cs="Arial"/>
          <w:color w:val="333333"/>
          <w:sz w:val="18"/>
          <w:lang w:eastAsia="it-IT"/>
        </w:rPr>
        <w:t> </w:t>
      </w:r>
      <w:r w:rsidRPr="00671E4A">
        <w:rPr>
          <w:rFonts w:ascii="Arial" w:eastAsia="Times New Roman" w:hAnsi="Arial" w:cs="Arial"/>
          <w:color w:val="333333"/>
          <w:sz w:val="18"/>
          <w:szCs w:val="18"/>
          <w:lang w:eastAsia="it-IT"/>
        </w:rPr>
        <w:t>della</w:t>
      </w:r>
      <w:r w:rsidRPr="00671E4A">
        <w:rPr>
          <w:rFonts w:ascii="Arial" w:eastAsia="Times New Roman" w:hAnsi="Arial" w:cs="Arial"/>
          <w:color w:val="333333"/>
          <w:sz w:val="18"/>
          <w:lang w:eastAsia="it-IT"/>
        </w:rPr>
        <w:t> </w:t>
      </w:r>
      <w:r w:rsidRPr="00671E4A">
        <w:rPr>
          <w:rFonts w:ascii="Arial" w:eastAsia="Times New Roman" w:hAnsi="Arial" w:cs="Arial"/>
          <w:b/>
          <w:bCs/>
          <w:color w:val="333333"/>
          <w:sz w:val="18"/>
          <w:lang w:eastAsia="it-IT"/>
        </w:rPr>
        <w:t>scienza</w:t>
      </w:r>
      <w:r w:rsidRPr="00671E4A">
        <w:rPr>
          <w:rFonts w:ascii="Arial" w:eastAsia="Times New Roman" w:hAnsi="Arial" w:cs="Arial"/>
          <w:color w:val="333333"/>
          <w:sz w:val="18"/>
          <w:lang w:eastAsia="it-IT"/>
        </w:rPr>
        <w:t> </w:t>
      </w:r>
      <w:r w:rsidRPr="00671E4A">
        <w:rPr>
          <w:rFonts w:ascii="Arial" w:eastAsia="Times New Roman" w:hAnsi="Arial" w:cs="Arial"/>
          <w:color w:val="333333"/>
          <w:sz w:val="18"/>
          <w:szCs w:val="18"/>
          <w:lang w:eastAsia="it-IT"/>
        </w:rPr>
        <w:t>si è sempre mossa nella direzione della scoperta di livelli sempre più unificati delle</w:t>
      </w:r>
      <w:r w:rsidRPr="00671E4A">
        <w:rPr>
          <w:rFonts w:ascii="Arial" w:eastAsia="Times New Roman" w:hAnsi="Arial" w:cs="Arial"/>
          <w:color w:val="333333"/>
          <w:sz w:val="18"/>
          <w:lang w:eastAsia="it-IT"/>
        </w:rPr>
        <w:t> </w:t>
      </w:r>
      <w:r w:rsidRPr="00671E4A">
        <w:rPr>
          <w:rFonts w:ascii="Arial" w:eastAsia="Times New Roman" w:hAnsi="Arial" w:cs="Arial"/>
          <w:b/>
          <w:bCs/>
          <w:color w:val="333333"/>
          <w:sz w:val="18"/>
          <w:lang w:eastAsia="it-IT"/>
        </w:rPr>
        <w:t>leggi di natura</w:t>
      </w:r>
      <w:r w:rsidRPr="00671E4A">
        <w:rPr>
          <w:rFonts w:ascii="Arial" w:eastAsia="Times New Roman" w:hAnsi="Arial" w:cs="Arial"/>
          <w:color w:val="333333"/>
          <w:sz w:val="18"/>
          <w:szCs w:val="18"/>
          <w:lang w:eastAsia="it-IT"/>
        </w:rPr>
        <w:t>. Per esempio è stato dimostrato che l’</w:t>
      </w:r>
      <w:r w:rsidRPr="00671E4A">
        <w:rPr>
          <w:rFonts w:ascii="Arial" w:eastAsia="Times New Roman" w:hAnsi="Arial" w:cs="Arial"/>
          <w:b/>
          <w:bCs/>
          <w:color w:val="333333"/>
          <w:sz w:val="18"/>
          <w:lang w:eastAsia="it-IT"/>
        </w:rPr>
        <w:t>elettricità</w:t>
      </w:r>
      <w:r w:rsidRPr="00671E4A">
        <w:rPr>
          <w:rFonts w:ascii="Arial" w:eastAsia="Times New Roman" w:hAnsi="Arial" w:cs="Arial"/>
          <w:color w:val="333333"/>
          <w:sz w:val="18"/>
          <w:lang w:eastAsia="it-IT"/>
        </w:rPr>
        <w:t> </w:t>
      </w:r>
      <w:r w:rsidRPr="00671E4A">
        <w:rPr>
          <w:rFonts w:ascii="Arial" w:eastAsia="Times New Roman" w:hAnsi="Arial" w:cs="Arial"/>
          <w:color w:val="333333"/>
          <w:sz w:val="18"/>
          <w:szCs w:val="18"/>
          <w:lang w:eastAsia="it-IT"/>
        </w:rPr>
        <w:t>e il</w:t>
      </w:r>
      <w:r w:rsidRPr="00671E4A">
        <w:rPr>
          <w:rFonts w:ascii="Arial" w:eastAsia="Times New Roman" w:hAnsi="Arial" w:cs="Arial"/>
          <w:color w:val="333333"/>
          <w:sz w:val="18"/>
          <w:lang w:eastAsia="it-IT"/>
        </w:rPr>
        <w:t> </w:t>
      </w:r>
      <w:r w:rsidRPr="00671E4A">
        <w:rPr>
          <w:rFonts w:ascii="Arial" w:eastAsia="Times New Roman" w:hAnsi="Arial" w:cs="Arial"/>
          <w:b/>
          <w:bCs/>
          <w:color w:val="333333"/>
          <w:sz w:val="18"/>
          <w:lang w:eastAsia="it-IT"/>
        </w:rPr>
        <w:t>magnetismo</w:t>
      </w:r>
      <w:r w:rsidRPr="00671E4A">
        <w:rPr>
          <w:rFonts w:ascii="Arial" w:eastAsia="Times New Roman" w:hAnsi="Arial" w:cs="Arial"/>
          <w:color w:val="333333"/>
          <w:sz w:val="18"/>
          <w:szCs w:val="18"/>
          <w:lang w:eastAsia="it-IT"/>
        </w:rPr>
        <w:t>, che una volta si riteneva fossero due forze differenti, sono due aspetti diversi del</w:t>
      </w:r>
      <w:r w:rsidRPr="00671E4A">
        <w:rPr>
          <w:rFonts w:ascii="Arial" w:eastAsia="Times New Roman" w:hAnsi="Arial" w:cs="Arial"/>
          <w:color w:val="333333"/>
          <w:sz w:val="18"/>
          <w:lang w:eastAsia="it-IT"/>
        </w:rPr>
        <w:t> </w:t>
      </w:r>
      <w:r w:rsidRPr="00671E4A">
        <w:rPr>
          <w:rFonts w:ascii="Arial" w:eastAsia="Times New Roman" w:hAnsi="Arial" w:cs="Arial"/>
          <w:b/>
          <w:bCs/>
          <w:color w:val="333333"/>
          <w:sz w:val="18"/>
          <w:lang w:eastAsia="it-IT"/>
        </w:rPr>
        <w:t>campo elettromagnetico</w:t>
      </w:r>
      <w:r w:rsidRPr="00671E4A">
        <w:rPr>
          <w:rFonts w:ascii="Arial" w:eastAsia="Times New Roman" w:hAnsi="Arial" w:cs="Arial"/>
          <w:color w:val="333333"/>
          <w:sz w:val="18"/>
          <w:szCs w:val="18"/>
          <w:lang w:eastAsia="it-IT"/>
        </w:rPr>
        <w:t>.</w:t>
      </w:r>
      <w:r w:rsidRPr="00671E4A">
        <w:rPr>
          <w:rFonts w:ascii="Arial" w:eastAsia="Times New Roman" w:hAnsi="Arial" w:cs="Arial"/>
          <w:color w:val="333333"/>
          <w:sz w:val="18"/>
          <w:lang w:eastAsia="it-IT"/>
        </w:rPr>
        <w:t> </w:t>
      </w:r>
      <w:r w:rsidRPr="00671E4A">
        <w:rPr>
          <w:rFonts w:ascii="Arial" w:eastAsia="Times New Roman" w:hAnsi="Arial" w:cs="Arial"/>
          <w:b/>
          <w:bCs/>
          <w:color w:val="333333"/>
          <w:sz w:val="18"/>
          <w:lang w:eastAsia="it-IT"/>
        </w:rPr>
        <w:t>Einstein</w:t>
      </w:r>
      <w:r w:rsidRPr="00671E4A">
        <w:rPr>
          <w:rFonts w:ascii="Arial" w:eastAsia="Times New Roman" w:hAnsi="Arial" w:cs="Arial"/>
          <w:color w:val="333333"/>
          <w:sz w:val="18"/>
          <w:lang w:eastAsia="it-IT"/>
        </w:rPr>
        <w:t> </w:t>
      </w:r>
      <w:r w:rsidRPr="00671E4A">
        <w:rPr>
          <w:rFonts w:ascii="Arial" w:eastAsia="Times New Roman" w:hAnsi="Arial" w:cs="Arial"/>
          <w:color w:val="333333"/>
          <w:sz w:val="18"/>
          <w:szCs w:val="18"/>
          <w:lang w:eastAsia="it-IT"/>
        </w:rPr>
        <w:t>con la sua teoria della</w:t>
      </w:r>
      <w:r w:rsidRPr="00671E4A">
        <w:rPr>
          <w:rFonts w:ascii="Arial" w:eastAsia="Times New Roman" w:hAnsi="Arial" w:cs="Arial"/>
          <w:color w:val="333333"/>
          <w:sz w:val="18"/>
          <w:lang w:eastAsia="it-IT"/>
        </w:rPr>
        <w:t> </w:t>
      </w:r>
      <w:r w:rsidRPr="00671E4A">
        <w:rPr>
          <w:rFonts w:ascii="Arial" w:eastAsia="Times New Roman" w:hAnsi="Arial" w:cs="Arial"/>
          <w:b/>
          <w:bCs/>
          <w:color w:val="333333"/>
          <w:sz w:val="18"/>
          <w:lang w:eastAsia="it-IT"/>
        </w:rPr>
        <w:t>relatività</w:t>
      </w:r>
      <w:r w:rsidRPr="00671E4A">
        <w:rPr>
          <w:rFonts w:ascii="Arial" w:eastAsia="Times New Roman" w:hAnsi="Arial" w:cs="Arial"/>
          <w:color w:val="333333"/>
          <w:sz w:val="18"/>
          <w:lang w:eastAsia="it-IT"/>
        </w:rPr>
        <w:t> </w:t>
      </w:r>
      <w:r w:rsidRPr="00671E4A">
        <w:rPr>
          <w:rFonts w:ascii="Arial" w:eastAsia="Times New Roman" w:hAnsi="Arial" w:cs="Arial"/>
          <w:color w:val="333333"/>
          <w:sz w:val="18"/>
          <w:szCs w:val="18"/>
          <w:lang w:eastAsia="it-IT"/>
        </w:rPr>
        <w:t>ha espresso l’equivalenza fra</w:t>
      </w:r>
      <w:r w:rsidRPr="00671E4A">
        <w:rPr>
          <w:rFonts w:ascii="Arial" w:eastAsia="Times New Roman" w:hAnsi="Arial" w:cs="Arial"/>
          <w:color w:val="333333"/>
          <w:sz w:val="18"/>
          <w:lang w:eastAsia="it-IT"/>
        </w:rPr>
        <w:t> </w:t>
      </w:r>
      <w:r w:rsidRPr="00671E4A">
        <w:rPr>
          <w:rFonts w:ascii="Arial" w:eastAsia="Times New Roman" w:hAnsi="Arial" w:cs="Arial"/>
          <w:b/>
          <w:bCs/>
          <w:color w:val="333333"/>
          <w:sz w:val="18"/>
          <w:lang w:eastAsia="it-IT"/>
        </w:rPr>
        <w:t>energia</w:t>
      </w:r>
      <w:r w:rsidRPr="00671E4A">
        <w:rPr>
          <w:rFonts w:ascii="Arial" w:eastAsia="Times New Roman" w:hAnsi="Arial" w:cs="Arial"/>
          <w:color w:val="333333"/>
          <w:sz w:val="18"/>
          <w:lang w:eastAsia="it-IT"/>
        </w:rPr>
        <w:t> </w:t>
      </w:r>
      <w:r w:rsidRPr="00671E4A">
        <w:rPr>
          <w:rFonts w:ascii="Arial" w:eastAsia="Times New Roman" w:hAnsi="Arial" w:cs="Arial"/>
          <w:color w:val="333333"/>
          <w:sz w:val="18"/>
          <w:szCs w:val="18"/>
          <w:lang w:eastAsia="it-IT"/>
        </w:rPr>
        <w:t>e</w:t>
      </w:r>
      <w:r w:rsidRPr="00671E4A">
        <w:rPr>
          <w:rFonts w:ascii="Arial" w:eastAsia="Times New Roman" w:hAnsi="Arial" w:cs="Arial"/>
          <w:color w:val="333333"/>
          <w:sz w:val="18"/>
          <w:lang w:eastAsia="it-IT"/>
        </w:rPr>
        <w:t> </w:t>
      </w:r>
      <w:r w:rsidRPr="00671E4A">
        <w:rPr>
          <w:rFonts w:ascii="Arial" w:eastAsia="Times New Roman" w:hAnsi="Arial" w:cs="Arial"/>
          <w:b/>
          <w:bCs/>
          <w:color w:val="333333"/>
          <w:sz w:val="18"/>
          <w:lang w:eastAsia="it-IT"/>
        </w:rPr>
        <w:t>materia</w:t>
      </w:r>
      <w:r w:rsidRPr="00671E4A">
        <w:rPr>
          <w:rFonts w:ascii="Arial" w:eastAsia="Times New Roman" w:hAnsi="Arial" w:cs="Arial"/>
          <w:color w:val="333333"/>
          <w:sz w:val="18"/>
          <w:lang w:eastAsia="it-IT"/>
        </w:rPr>
        <w:t> </w:t>
      </w:r>
      <w:r w:rsidRPr="00671E4A">
        <w:rPr>
          <w:rFonts w:ascii="Arial" w:eastAsia="Times New Roman" w:hAnsi="Arial" w:cs="Arial"/>
          <w:color w:val="333333"/>
          <w:sz w:val="18"/>
          <w:szCs w:val="18"/>
          <w:lang w:eastAsia="it-IT"/>
        </w:rPr>
        <w:t>ed è sempre stato guidato dall’intuizione profonda che il livello più fondamentale della natura fosse un singolo</w:t>
      </w:r>
      <w:r w:rsidRPr="00671E4A">
        <w:rPr>
          <w:rFonts w:ascii="Arial" w:eastAsia="Times New Roman" w:hAnsi="Arial" w:cs="Arial"/>
          <w:color w:val="333333"/>
          <w:sz w:val="18"/>
          <w:lang w:eastAsia="it-IT"/>
        </w:rPr>
        <w:t> </w:t>
      </w:r>
      <w:r w:rsidRPr="00671E4A">
        <w:rPr>
          <w:rFonts w:ascii="Arial" w:eastAsia="Times New Roman" w:hAnsi="Arial" w:cs="Arial"/>
          <w:b/>
          <w:bCs/>
          <w:color w:val="333333"/>
          <w:sz w:val="18"/>
          <w:lang w:eastAsia="it-IT"/>
        </w:rPr>
        <w:t>campo unificato</w:t>
      </w:r>
      <w:r w:rsidRPr="00671E4A">
        <w:rPr>
          <w:rFonts w:ascii="Arial" w:eastAsia="Times New Roman" w:hAnsi="Arial" w:cs="Arial"/>
          <w:color w:val="333333"/>
          <w:sz w:val="18"/>
          <w:szCs w:val="18"/>
          <w:lang w:eastAsia="it-IT"/>
        </w:rPr>
        <w:t xml:space="preserve">. </w:t>
      </w:r>
      <w:proofErr w:type="spellStart"/>
      <w:r w:rsidRPr="00671E4A">
        <w:rPr>
          <w:rFonts w:ascii="Arial" w:eastAsia="Times New Roman" w:hAnsi="Arial" w:cs="Arial"/>
          <w:color w:val="333333"/>
          <w:sz w:val="18"/>
          <w:szCs w:val="18"/>
          <w:lang w:eastAsia="it-IT"/>
        </w:rPr>
        <w:t>La</w:t>
      </w:r>
      <w:r w:rsidRPr="00671E4A">
        <w:rPr>
          <w:rFonts w:ascii="Arial" w:eastAsia="Times New Roman" w:hAnsi="Arial" w:cs="Arial"/>
          <w:b/>
          <w:bCs/>
          <w:color w:val="333333"/>
          <w:sz w:val="18"/>
          <w:lang w:eastAsia="it-IT"/>
        </w:rPr>
        <w:t>Teoria</w:t>
      </w:r>
      <w:proofErr w:type="spellEnd"/>
      <w:r w:rsidRPr="00671E4A">
        <w:rPr>
          <w:rFonts w:ascii="Arial" w:eastAsia="Times New Roman" w:hAnsi="Arial" w:cs="Arial"/>
          <w:b/>
          <w:bCs/>
          <w:color w:val="333333"/>
          <w:sz w:val="18"/>
          <w:lang w:eastAsia="it-IT"/>
        </w:rPr>
        <w:t xml:space="preserve"> della Superstringa</w:t>
      </w:r>
      <w:r w:rsidRPr="00671E4A">
        <w:rPr>
          <w:rFonts w:ascii="Arial" w:eastAsia="Times New Roman" w:hAnsi="Arial" w:cs="Arial"/>
          <w:color w:val="333333"/>
          <w:sz w:val="18"/>
          <w:lang w:eastAsia="it-IT"/>
        </w:rPr>
        <w:t> </w:t>
      </w:r>
      <w:r w:rsidRPr="00671E4A">
        <w:rPr>
          <w:rFonts w:ascii="Arial" w:eastAsia="Times New Roman" w:hAnsi="Arial" w:cs="Arial"/>
          <w:color w:val="333333"/>
          <w:sz w:val="18"/>
          <w:szCs w:val="18"/>
          <w:lang w:eastAsia="it-IT"/>
        </w:rPr>
        <w:t>ha autenticato questa sua visione, elaborando una teoria del Campo Unificato capace di unire tutti i campi di forza e di materia dell’</w:t>
      </w:r>
      <w:r w:rsidRPr="00671E4A">
        <w:rPr>
          <w:rFonts w:ascii="Arial" w:eastAsia="Times New Roman" w:hAnsi="Arial" w:cs="Arial"/>
          <w:b/>
          <w:bCs/>
          <w:color w:val="333333"/>
          <w:sz w:val="18"/>
          <w:lang w:eastAsia="it-IT"/>
        </w:rPr>
        <w:t>universo</w:t>
      </w:r>
      <w:r w:rsidRPr="00671E4A">
        <w:rPr>
          <w:rFonts w:ascii="Arial" w:eastAsia="Times New Roman" w:hAnsi="Arial" w:cs="Arial"/>
          <w:color w:val="333333"/>
          <w:sz w:val="18"/>
          <w:szCs w:val="18"/>
          <w:lang w:eastAsia="it-IT"/>
        </w:rPr>
        <w:t>, e quindi di unificare tutte le forme e i fenomeni esistenti (</w:t>
      </w:r>
      <w:proofErr w:type="spellStart"/>
      <w:r w:rsidRPr="00671E4A">
        <w:rPr>
          <w:rFonts w:ascii="Arial" w:eastAsia="Times New Roman" w:hAnsi="Arial" w:cs="Arial"/>
          <w:color w:val="333333"/>
          <w:sz w:val="18"/>
          <w:szCs w:val="18"/>
          <w:lang w:eastAsia="it-IT"/>
        </w:rPr>
        <w:t>Schwarzschild</w:t>
      </w:r>
      <w:proofErr w:type="spellEnd"/>
      <w:r w:rsidRPr="00671E4A">
        <w:rPr>
          <w:rFonts w:ascii="Arial" w:eastAsia="Times New Roman" w:hAnsi="Arial" w:cs="Arial"/>
          <w:color w:val="333333"/>
          <w:sz w:val="18"/>
          <w:szCs w:val="18"/>
          <w:lang w:eastAsia="it-IT"/>
        </w:rPr>
        <w:t xml:space="preserve">, 1985; </w:t>
      </w:r>
      <w:proofErr w:type="spellStart"/>
      <w:r w:rsidRPr="00671E4A">
        <w:rPr>
          <w:rFonts w:ascii="Arial" w:eastAsia="Times New Roman" w:hAnsi="Arial" w:cs="Arial"/>
          <w:color w:val="333333"/>
          <w:sz w:val="18"/>
          <w:szCs w:val="18"/>
          <w:lang w:eastAsia="it-IT"/>
        </w:rPr>
        <w:t>Waldrop</w:t>
      </w:r>
      <w:proofErr w:type="spellEnd"/>
      <w:r w:rsidRPr="00671E4A">
        <w:rPr>
          <w:rFonts w:ascii="Arial" w:eastAsia="Times New Roman" w:hAnsi="Arial" w:cs="Arial"/>
          <w:color w:val="333333"/>
          <w:sz w:val="18"/>
          <w:szCs w:val="18"/>
          <w:lang w:eastAsia="it-IT"/>
        </w:rPr>
        <w:t>, 1985). Milioni di volte più basilare e potente della forza nucleare, il Campo Unificato (che unifica tutte le fondamentali forze di natura note: la forza di interazione debole, la forza di interazione forte, la forza elettromagnetica e la forza di gravità),è la causa fondamentale dell’ordine che pervade l’intero e vasto universo.</w:t>
      </w:r>
    </w:p>
    <w:p w:rsidR="00671E4A" w:rsidRPr="00671E4A" w:rsidRDefault="00671E4A" w:rsidP="00671E4A">
      <w:pPr>
        <w:shd w:val="clear" w:color="auto" w:fill="FFFFFF"/>
        <w:spacing w:after="225" w:line="306" w:lineRule="atLeast"/>
        <w:rPr>
          <w:rFonts w:ascii="Arial" w:eastAsia="Times New Roman" w:hAnsi="Arial" w:cs="Arial"/>
          <w:color w:val="333333"/>
          <w:sz w:val="18"/>
          <w:szCs w:val="18"/>
          <w:lang w:eastAsia="it-IT"/>
        </w:rPr>
      </w:pPr>
      <w:r w:rsidRPr="00671E4A">
        <w:rPr>
          <w:rFonts w:ascii="Arial" w:eastAsia="Times New Roman" w:hAnsi="Arial" w:cs="Arial"/>
          <w:b/>
          <w:bCs/>
          <w:color w:val="333333"/>
          <w:sz w:val="18"/>
          <w:u w:val="single"/>
          <w:lang w:eastAsia="it-IT"/>
        </w:rPr>
        <w:t>Il Campo Unificato e la Coscienza</w:t>
      </w:r>
    </w:p>
    <w:p w:rsidR="00671E4A" w:rsidRPr="00671E4A" w:rsidRDefault="00671E4A" w:rsidP="00671E4A">
      <w:pPr>
        <w:shd w:val="clear" w:color="auto" w:fill="FFFFFF"/>
        <w:spacing w:after="225" w:line="306" w:lineRule="atLeast"/>
        <w:rPr>
          <w:rFonts w:ascii="Arial" w:eastAsia="Times New Roman" w:hAnsi="Arial" w:cs="Arial"/>
          <w:color w:val="333333"/>
          <w:sz w:val="18"/>
          <w:szCs w:val="18"/>
          <w:lang w:eastAsia="it-IT"/>
        </w:rPr>
      </w:pPr>
      <w:r w:rsidRPr="00671E4A">
        <w:rPr>
          <w:rFonts w:ascii="Arial" w:eastAsia="Times New Roman" w:hAnsi="Arial" w:cs="Arial"/>
          <w:b/>
          <w:bCs/>
          <w:color w:val="333333"/>
          <w:sz w:val="18"/>
          <w:lang w:eastAsia="it-IT"/>
        </w:rPr>
        <w:t xml:space="preserve">L’indagine teorica ed empirica rivela che il campo unificato è fondamentalmente un campo di coscienza. Le qualità fondamentali del campo unificato, che sono intelligenza, dinamismo e auto-consapevolezza (la cosiddetta “auto-referenza”, proprietà non </w:t>
      </w:r>
      <w:proofErr w:type="spellStart"/>
      <w:r w:rsidRPr="00671E4A">
        <w:rPr>
          <w:rFonts w:ascii="Arial" w:eastAsia="Times New Roman" w:hAnsi="Arial" w:cs="Arial"/>
          <w:b/>
          <w:bCs/>
          <w:color w:val="333333"/>
          <w:sz w:val="18"/>
          <w:lang w:eastAsia="it-IT"/>
        </w:rPr>
        <w:t>abeliana</w:t>
      </w:r>
      <w:proofErr w:type="spellEnd"/>
      <w:r w:rsidRPr="00671E4A">
        <w:rPr>
          <w:rFonts w:ascii="Arial" w:eastAsia="Times New Roman" w:hAnsi="Arial" w:cs="Arial"/>
          <w:b/>
          <w:bCs/>
          <w:color w:val="333333"/>
          <w:sz w:val="18"/>
          <w:lang w:eastAsia="it-IT"/>
        </w:rPr>
        <w:t xml:space="preserve"> di auto-reciprocità) sono le caratteristiche che definiscono la coscienza. In pratica anche la coscienza opera come ogni altro aspetto della natura cioè come un campo infinito e invisibile ovunque disponibile, con onde che si irradiano in tutta la realtà.</w:t>
      </w:r>
    </w:p>
    <w:p w:rsidR="00671E4A" w:rsidRPr="00671E4A" w:rsidRDefault="00671E4A" w:rsidP="00671E4A">
      <w:pPr>
        <w:shd w:val="clear" w:color="auto" w:fill="FFFFFF"/>
        <w:spacing w:after="225" w:line="306" w:lineRule="atLeast"/>
        <w:rPr>
          <w:rFonts w:ascii="Arial" w:eastAsia="Times New Roman" w:hAnsi="Arial" w:cs="Arial"/>
          <w:color w:val="333333"/>
          <w:sz w:val="18"/>
          <w:szCs w:val="18"/>
          <w:lang w:eastAsia="it-IT"/>
        </w:rPr>
      </w:pPr>
      <w:r w:rsidRPr="00671E4A">
        <w:rPr>
          <w:rFonts w:ascii="Arial" w:eastAsia="Times New Roman" w:hAnsi="Arial" w:cs="Arial"/>
          <w:color w:val="333333"/>
          <w:sz w:val="18"/>
          <w:szCs w:val="18"/>
          <w:lang w:eastAsia="it-IT"/>
        </w:rPr>
        <w:t>Numerose ricerche pubblicate e disponibili dimostrano che la</w:t>
      </w:r>
      <w:r w:rsidRPr="00671E4A">
        <w:rPr>
          <w:rFonts w:ascii="Arial" w:eastAsia="Times New Roman" w:hAnsi="Arial" w:cs="Arial"/>
          <w:color w:val="333333"/>
          <w:sz w:val="18"/>
          <w:lang w:eastAsia="it-IT"/>
        </w:rPr>
        <w:t> </w:t>
      </w:r>
      <w:r w:rsidRPr="00671E4A">
        <w:rPr>
          <w:rFonts w:ascii="Arial" w:eastAsia="Times New Roman" w:hAnsi="Arial" w:cs="Arial"/>
          <w:b/>
          <w:bCs/>
          <w:color w:val="333333"/>
          <w:sz w:val="18"/>
          <w:lang w:eastAsia="it-IT"/>
        </w:rPr>
        <w:t>coscienza umana</w:t>
      </w:r>
      <w:r w:rsidR="00D36B5E">
        <w:rPr>
          <w:rFonts w:ascii="Arial" w:eastAsia="Times New Roman" w:hAnsi="Arial" w:cs="Arial"/>
          <w:b/>
          <w:bCs/>
          <w:color w:val="333333"/>
          <w:sz w:val="18"/>
          <w:lang w:eastAsia="it-IT"/>
        </w:rPr>
        <w:t xml:space="preserve"> </w:t>
      </w:r>
      <w:r w:rsidRPr="00671E4A">
        <w:rPr>
          <w:rFonts w:ascii="Arial" w:eastAsia="Times New Roman" w:hAnsi="Arial" w:cs="Arial"/>
          <w:color w:val="333333"/>
          <w:sz w:val="18"/>
          <w:szCs w:val="18"/>
          <w:lang w:eastAsia="it-IT"/>
        </w:rPr>
        <w:t>individuale può accedere direttamente e fare l’esperienza del campo unificato. Una mente o coscienza ordinata e coerente è capace di contattare i livelli più profondi della natura, quelli che appartengono al</w:t>
      </w:r>
      <w:r w:rsidRPr="00671E4A">
        <w:rPr>
          <w:rFonts w:ascii="Arial" w:eastAsia="Times New Roman" w:hAnsi="Arial" w:cs="Arial"/>
          <w:color w:val="333333"/>
          <w:sz w:val="18"/>
          <w:lang w:eastAsia="it-IT"/>
        </w:rPr>
        <w:t> </w:t>
      </w:r>
      <w:r w:rsidRPr="00671E4A">
        <w:rPr>
          <w:rFonts w:ascii="Arial" w:eastAsia="Times New Roman" w:hAnsi="Arial" w:cs="Arial"/>
          <w:b/>
          <w:bCs/>
          <w:color w:val="333333"/>
          <w:sz w:val="18"/>
          <w:lang w:eastAsia="it-IT"/>
        </w:rPr>
        <w:t xml:space="preserve">campo </w:t>
      </w:r>
      <w:proofErr w:type="spellStart"/>
      <w:r w:rsidRPr="00671E4A">
        <w:rPr>
          <w:rFonts w:ascii="Arial" w:eastAsia="Times New Roman" w:hAnsi="Arial" w:cs="Arial"/>
          <w:b/>
          <w:bCs/>
          <w:color w:val="333333"/>
          <w:sz w:val="18"/>
          <w:lang w:eastAsia="it-IT"/>
        </w:rPr>
        <w:t>quanto-meccanico</w:t>
      </w:r>
      <w:proofErr w:type="spellEnd"/>
      <w:r w:rsidRPr="00671E4A">
        <w:rPr>
          <w:rFonts w:ascii="Arial" w:eastAsia="Times New Roman" w:hAnsi="Arial" w:cs="Arial"/>
          <w:color w:val="333333"/>
          <w:sz w:val="18"/>
          <w:szCs w:val="18"/>
          <w:lang w:eastAsia="it-IT"/>
        </w:rPr>
        <w:t>, al campo unificato. Ma come? Il campo unificato è universalmente accessibile per mezzo di tecnologie della coscienza specifiche e altamente sofisticate provenienti dalla</w:t>
      </w:r>
      <w:r w:rsidRPr="00671E4A">
        <w:rPr>
          <w:rFonts w:ascii="Arial" w:eastAsia="Times New Roman" w:hAnsi="Arial" w:cs="Arial"/>
          <w:color w:val="333333"/>
          <w:sz w:val="18"/>
          <w:lang w:eastAsia="it-IT"/>
        </w:rPr>
        <w:t> </w:t>
      </w:r>
      <w:r w:rsidRPr="00671E4A">
        <w:rPr>
          <w:rFonts w:ascii="Arial" w:eastAsia="Times New Roman" w:hAnsi="Arial" w:cs="Arial"/>
          <w:b/>
          <w:bCs/>
          <w:color w:val="333333"/>
          <w:sz w:val="18"/>
          <w:lang w:eastAsia="it-IT"/>
        </w:rPr>
        <w:t xml:space="preserve">tradizione </w:t>
      </w:r>
      <w:proofErr w:type="spellStart"/>
      <w:r w:rsidRPr="00671E4A">
        <w:rPr>
          <w:rFonts w:ascii="Arial" w:eastAsia="Times New Roman" w:hAnsi="Arial" w:cs="Arial"/>
          <w:b/>
          <w:bCs/>
          <w:color w:val="333333"/>
          <w:sz w:val="18"/>
          <w:lang w:eastAsia="it-IT"/>
        </w:rPr>
        <w:t>vedica</w:t>
      </w:r>
      <w:proofErr w:type="spellEnd"/>
      <w:r w:rsidRPr="00671E4A">
        <w:rPr>
          <w:rFonts w:ascii="Arial" w:eastAsia="Times New Roman" w:hAnsi="Arial" w:cs="Arial"/>
          <w:b/>
          <w:bCs/>
          <w:color w:val="333333"/>
          <w:sz w:val="18"/>
          <w:lang w:eastAsia="it-IT"/>
        </w:rPr>
        <w:t xml:space="preserve"> dell’India</w:t>
      </w:r>
      <w:r w:rsidRPr="00671E4A">
        <w:rPr>
          <w:rFonts w:ascii="Arial" w:eastAsia="Times New Roman" w:hAnsi="Arial" w:cs="Arial"/>
          <w:color w:val="333333"/>
          <w:sz w:val="18"/>
          <w:szCs w:val="18"/>
          <w:lang w:eastAsia="it-IT"/>
        </w:rPr>
        <w:t>. Tali tecniche, il programma di</w:t>
      </w:r>
      <w:r w:rsidRPr="00671E4A">
        <w:rPr>
          <w:rFonts w:ascii="Arial" w:eastAsia="Times New Roman" w:hAnsi="Arial" w:cs="Arial"/>
          <w:color w:val="333333"/>
          <w:sz w:val="18"/>
          <w:lang w:eastAsia="it-IT"/>
        </w:rPr>
        <w:t> </w:t>
      </w:r>
      <w:r w:rsidRPr="00671E4A">
        <w:rPr>
          <w:rFonts w:ascii="Arial" w:eastAsia="Times New Roman" w:hAnsi="Arial" w:cs="Arial"/>
          <w:b/>
          <w:bCs/>
          <w:color w:val="333333"/>
          <w:sz w:val="18"/>
          <w:lang w:eastAsia="it-IT"/>
        </w:rPr>
        <w:t>meditazione trascendentale</w:t>
      </w:r>
      <w:r w:rsidRPr="00671E4A">
        <w:rPr>
          <w:rFonts w:ascii="Arial" w:eastAsia="Times New Roman" w:hAnsi="Arial" w:cs="Arial"/>
          <w:color w:val="333333"/>
          <w:sz w:val="18"/>
          <w:lang w:eastAsia="it-IT"/>
        </w:rPr>
        <w:t> </w:t>
      </w:r>
      <w:r w:rsidRPr="00671E4A">
        <w:rPr>
          <w:rFonts w:ascii="Arial" w:eastAsia="Times New Roman" w:hAnsi="Arial" w:cs="Arial"/>
          <w:color w:val="333333"/>
          <w:sz w:val="18"/>
          <w:szCs w:val="18"/>
          <w:lang w:eastAsia="it-IT"/>
        </w:rPr>
        <w:t>e il programma avanzato di</w:t>
      </w:r>
      <w:r w:rsidRPr="00671E4A">
        <w:rPr>
          <w:rFonts w:ascii="Arial" w:eastAsia="Times New Roman" w:hAnsi="Arial" w:cs="Arial"/>
          <w:color w:val="333333"/>
          <w:sz w:val="18"/>
          <w:lang w:eastAsia="it-IT"/>
        </w:rPr>
        <w:t> </w:t>
      </w:r>
      <w:r w:rsidRPr="00671E4A">
        <w:rPr>
          <w:rFonts w:ascii="Arial" w:eastAsia="Times New Roman" w:hAnsi="Arial" w:cs="Arial"/>
          <w:b/>
          <w:bCs/>
          <w:color w:val="333333"/>
          <w:sz w:val="18"/>
          <w:lang w:eastAsia="it-IT"/>
        </w:rPr>
        <w:t>Volo Yoga</w:t>
      </w:r>
      <w:r w:rsidRPr="00671E4A">
        <w:rPr>
          <w:rFonts w:ascii="Arial" w:eastAsia="Times New Roman" w:hAnsi="Arial" w:cs="Arial"/>
          <w:color w:val="333333"/>
          <w:sz w:val="18"/>
          <w:szCs w:val="18"/>
          <w:lang w:eastAsia="it-IT"/>
        </w:rPr>
        <w:t>, sono le tecniche per il pieno sviluppo del potenziale umano più largamente praticate e maggiormente sottoposte a ricerca del mondo. L’esperienza del campo unificato produce effetti misurabili sulla</w:t>
      </w:r>
      <w:r w:rsidRPr="00671E4A">
        <w:rPr>
          <w:rFonts w:ascii="Arial" w:eastAsia="Times New Roman" w:hAnsi="Arial" w:cs="Arial"/>
          <w:color w:val="333333"/>
          <w:sz w:val="18"/>
          <w:lang w:eastAsia="it-IT"/>
        </w:rPr>
        <w:t> </w:t>
      </w:r>
      <w:r w:rsidRPr="00671E4A">
        <w:rPr>
          <w:rFonts w:ascii="Arial" w:eastAsia="Times New Roman" w:hAnsi="Arial" w:cs="Arial"/>
          <w:b/>
          <w:bCs/>
          <w:color w:val="333333"/>
          <w:sz w:val="18"/>
          <w:lang w:eastAsia="it-IT"/>
        </w:rPr>
        <w:t>fisiologia umana</w:t>
      </w:r>
      <w:r w:rsidRPr="00671E4A">
        <w:rPr>
          <w:rFonts w:ascii="Arial" w:eastAsia="Times New Roman" w:hAnsi="Arial" w:cs="Arial"/>
          <w:color w:val="333333"/>
          <w:sz w:val="18"/>
          <w:lang w:eastAsia="it-IT"/>
        </w:rPr>
        <w:t> </w:t>
      </w:r>
      <w:r w:rsidRPr="00671E4A">
        <w:rPr>
          <w:rFonts w:ascii="Arial" w:eastAsia="Times New Roman" w:hAnsi="Arial" w:cs="Arial"/>
          <w:color w:val="333333"/>
          <w:sz w:val="18"/>
          <w:szCs w:val="18"/>
          <w:lang w:eastAsia="it-IT"/>
        </w:rPr>
        <w:t>essendo contrassegnata dal sorgere della coerenza globale elettroencefalografica e dall’aumento delle onde alfa, che indicano l’ordine massimo della funzionalità cerebrale e il pieno utilizzo del potenziale mentale del</w:t>
      </w:r>
      <w:r w:rsidR="00D36B5E">
        <w:rPr>
          <w:rFonts w:ascii="Arial" w:eastAsia="Times New Roman" w:hAnsi="Arial" w:cs="Arial"/>
          <w:color w:val="333333"/>
          <w:sz w:val="18"/>
          <w:szCs w:val="18"/>
          <w:lang w:eastAsia="it-IT"/>
        </w:rPr>
        <w:t xml:space="preserve"> </w:t>
      </w:r>
      <w:r w:rsidRPr="00671E4A">
        <w:rPr>
          <w:rFonts w:ascii="Arial" w:eastAsia="Times New Roman" w:hAnsi="Arial" w:cs="Arial"/>
          <w:b/>
          <w:bCs/>
          <w:color w:val="333333"/>
          <w:sz w:val="18"/>
          <w:lang w:eastAsia="it-IT"/>
        </w:rPr>
        <w:t>cervello</w:t>
      </w:r>
      <w:r w:rsidRPr="00671E4A">
        <w:rPr>
          <w:rFonts w:ascii="Arial" w:eastAsia="Times New Roman" w:hAnsi="Arial" w:cs="Arial"/>
          <w:color w:val="333333"/>
          <w:sz w:val="18"/>
          <w:lang w:eastAsia="it-IT"/>
        </w:rPr>
        <w:t> </w:t>
      </w:r>
      <w:r w:rsidRPr="00671E4A">
        <w:rPr>
          <w:rFonts w:ascii="Arial" w:eastAsia="Times New Roman" w:hAnsi="Arial" w:cs="Arial"/>
          <w:color w:val="333333"/>
          <w:sz w:val="18"/>
          <w:szCs w:val="18"/>
          <w:lang w:eastAsia="it-IT"/>
        </w:rPr>
        <w:t>umano. Questa esperienza del campo unificato, o pura coscienza, costituisce il quarto stato di coscienza umana, distinto fisiologicamente dalla</w:t>
      </w:r>
      <w:r w:rsidRPr="00671E4A">
        <w:rPr>
          <w:rFonts w:ascii="Arial" w:eastAsia="Times New Roman" w:hAnsi="Arial" w:cs="Arial"/>
          <w:color w:val="333333"/>
          <w:sz w:val="18"/>
          <w:lang w:eastAsia="it-IT"/>
        </w:rPr>
        <w:t> </w:t>
      </w:r>
      <w:r w:rsidRPr="00671E4A">
        <w:rPr>
          <w:rFonts w:ascii="Arial" w:eastAsia="Times New Roman" w:hAnsi="Arial" w:cs="Arial"/>
          <w:b/>
          <w:bCs/>
          <w:color w:val="333333"/>
          <w:sz w:val="18"/>
          <w:lang w:eastAsia="it-IT"/>
        </w:rPr>
        <w:t>veglia</w:t>
      </w:r>
      <w:r w:rsidRPr="00671E4A">
        <w:rPr>
          <w:rFonts w:ascii="Arial" w:eastAsia="Times New Roman" w:hAnsi="Arial" w:cs="Arial"/>
          <w:color w:val="333333"/>
          <w:sz w:val="18"/>
          <w:szCs w:val="18"/>
          <w:lang w:eastAsia="it-IT"/>
        </w:rPr>
        <w:t>, dal</w:t>
      </w:r>
      <w:r w:rsidRPr="00671E4A">
        <w:rPr>
          <w:rFonts w:ascii="Arial" w:eastAsia="Times New Roman" w:hAnsi="Arial" w:cs="Arial"/>
          <w:color w:val="333333"/>
          <w:sz w:val="18"/>
          <w:lang w:eastAsia="it-IT"/>
        </w:rPr>
        <w:t> </w:t>
      </w:r>
      <w:r w:rsidRPr="00671E4A">
        <w:rPr>
          <w:rFonts w:ascii="Arial" w:eastAsia="Times New Roman" w:hAnsi="Arial" w:cs="Arial"/>
          <w:b/>
          <w:bCs/>
          <w:color w:val="333333"/>
          <w:sz w:val="18"/>
          <w:lang w:eastAsia="it-IT"/>
        </w:rPr>
        <w:t>sogno</w:t>
      </w:r>
      <w:r w:rsidRPr="00671E4A">
        <w:rPr>
          <w:rFonts w:ascii="Arial" w:eastAsia="Times New Roman" w:hAnsi="Arial" w:cs="Arial"/>
          <w:color w:val="333333"/>
          <w:sz w:val="18"/>
          <w:lang w:eastAsia="it-IT"/>
        </w:rPr>
        <w:t> </w:t>
      </w:r>
      <w:r w:rsidRPr="00671E4A">
        <w:rPr>
          <w:rFonts w:ascii="Arial" w:eastAsia="Times New Roman" w:hAnsi="Arial" w:cs="Arial"/>
          <w:color w:val="333333"/>
          <w:sz w:val="18"/>
          <w:szCs w:val="18"/>
          <w:lang w:eastAsia="it-IT"/>
        </w:rPr>
        <w:t>e dal</w:t>
      </w:r>
      <w:r w:rsidR="00D36B5E">
        <w:rPr>
          <w:rFonts w:ascii="Arial" w:eastAsia="Times New Roman" w:hAnsi="Arial" w:cs="Arial"/>
          <w:color w:val="333333"/>
          <w:sz w:val="18"/>
          <w:szCs w:val="18"/>
          <w:lang w:eastAsia="it-IT"/>
        </w:rPr>
        <w:t xml:space="preserve"> </w:t>
      </w:r>
      <w:r w:rsidRPr="00671E4A">
        <w:rPr>
          <w:rFonts w:ascii="Arial" w:eastAsia="Times New Roman" w:hAnsi="Arial" w:cs="Arial"/>
          <w:b/>
          <w:bCs/>
          <w:color w:val="333333"/>
          <w:sz w:val="18"/>
          <w:lang w:eastAsia="it-IT"/>
        </w:rPr>
        <w:t>sonno</w:t>
      </w:r>
      <w:r w:rsidRPr="00671E4A">
        <w:rPr>
          <w:rFonts w:ascii="Arial" w:eastAsia="Times New Roman" w:hAnsi="Arial" w:cs="Arial"/>
          <w:color w:val="333333"/>
          <w:sz w:val="18"/>
          <w:szCs w:val="18"/>
          <w:lang w:eastAsia="it-IT"/>
        </w:rPr>
        <w:t>.</w:t>
      </w:r>
    </w:p>
    <w:p w:rsidR="00671E4A" w:rsidRPr="00671E4A" w:rsidRDefault="00671E4A" w:rsidP="00671E4A">
      <w:pPr>
        <w:shd w:val="clear" w:color="auto" w:fill="FFFFFF"/>
        <w:spacing w:after="225" w:line="306" w:lineRule="atLeast"/>
        <w:rPr>
          <w:rFonts w:ascii="Arial" w:eastAsia="Times New Roman" w:hAnsi="Arial" w:cs="Arial"/>
          <w:color w:val="333333"/>
          <w:sz w:val="18"/>
          <w:szCs w:val="18"/>
          <w:lang w:eastAsia="it-IT"/>
        </w:rPr>
      </w:pPr>
      <w:r w:rsidRPr="00671E4A">
        <w:rPr>
          <w:rFonts w:ascii="Arial" w:eastAsia="Times New Roman" w:hAnsi="Arial" w:cs="Arial"/>
          <w:color w:val="333333"/>
          <w:sz w:val="18"/>
          <w:szCs w:val="18"/>
          <w:lang w:eastAsia="it-IT"/>
        </w:rPr>
        <w:t xml:space="preserve">Le tecnologie </w:t>
      </w:r>
      <w:proofErr w:type="spellStart"/>
      <w:r w:rsidRPr="00671E4A">
        <w:rPr>
          <w:rFonts w:ascii="Arial" w:eastAsia="Times New Roman" w:hAnsi="Arial" w:cs="Arial"/>
          <w:color w:val="333333"/>
          <w:sz w:val="18"/>
          <w:szCs w:val="18"/>
          <w:lang w:eastAsia="it-IT"/>
        </w:rPr>
        <w:t>vediche</w:t>
      </w:r>
      <w:proofErr w:type="spellEnd"/>
      <w:r w:rsidRPr="00671E4A">
        <w:rPr>
          <w:rFonts w:ascii="Arial" w:eastAsia="Times New Roman" w:hAnsi="Arial" w:cs="Arial"/>
          <w:color w:val="333333"/>
          <w:sz w:val="18"/>
          <w:szCs w:val="18"/>
          <w:lang w:eastAsia="it-IT"/>
        </w:rPr>
        <w:t xml:space="preserve"> della coscienza operano da questo livello di infinito</w:t>
      </w:r>
      <w:r w:rsidRPr="00671E4A">
        <w:rPr>
          <w:rFonts w:ascii="Arial" w:eastAsia="Times New Roman" w:hAnsi="Arial" w:cs="Arial"/>
          <w:color w:val="333333"/>
          <w:sz w:val="18"/>
          <w:lang w:eastAsia="it-IT"/>
        </w:rPr>
        <w:t> </w:t>
      </w:r>
      <w:r w:rsidRPr="00671E4A">
        <w:rPr>
          <w:rFonts w:ascii="Arial" w:eastAsia="Times New Roman" w:hAnsi="Arial" w:cs="Arial"/>
          <w:b/>
          <w:bCs/>
          <w:color w:val="333333"/>
          <w:sz w:val="18"/>
          <w:lang w:eastAsia="it-IT"/>
        </w:rPr>
        <w:t>ordine</w:t>
      </w:r>
      <w:r w:rsidRPr="00671E4A">
        <w:rPr>
          <w:rFonts w:ascii="Arial" w:eastAsia="Times New Roman" w:hAnsi="Arial" w:cs="Arial"/>
          <w:color w:val="333333"/>
          <w:sz w:val="18"/>
          <w:szCs w:val="18"/>
          <w:lang w:eastAsia="it-IT"/>
        </w:rPr>
        <w:t>,</w:t>
      </w:r>
      <w:r w:rsidRPr="00671E4A">
        <w:rPr>
          <w:rFonts w:ascii="Arial" w:eastAsia="Times New Roman" w:hAnsi="Arial" w:cs="Arial"/>
          <w:color w:val="333333"/>
          <w:sz w:val="18"/>
          <w:lang w:eastAsia="it-IT"/>
        </w:rPr>
        <w:t> </w:t>
      </w:r>
      <w:r w:rsidRPr="00671E4A">
        <w:rPr>
          <w:rFonts w:ascii="Arial" w:eastAsia="Times New Roman" w:hAnsi="Arial" w:cs="Arial"/>
          <w:b/>
          <w:bCs/>
          <w:color w:val="333333"/>
          <w:sz w:val="18"/>
          <w:lang w:eastAsia="it-IT"/>
        </w:rPr>
        <w:t>silenzio</w:t>
      </w:r>
      <w:r w:rsidR="00D36B5E">
        <w:rPr>
          <w:rFonts w:ascii="Arial" w:eastAsia="Times New Roman" w:hAnsi="Arial" w:cs="Arial"/>
          <w:b/>
          <w:bCs/>
          <w:color w:val="333333"/>
          <w:sz w:val="18"/>
          <w:lang w:eastAsia="it-IT"/>
        </w:rPr>
        <w:t xml:space="preserve"> </w:t>
      </w:r>
      <w:r w:rsidRPr="00671E4A">
        <w:rPr>
          <w:rFonts w:ascii="Arial" w:eastAsia="Times New Roman" w:hAnsi="Arial" w:cs="Arial"/>
          <w:color w:val="333333"/>
          <w:sz w:val="18"/>
          <w:szCs w:val="18"/>
          <w:lang w:eastAsia="it-IT"/>
        </w:rPr>
        <w:t>e</w:t>
      </w:r>
      <w:r w:rsidRPr="00671E4A">
        <w:rPr>
          <w:rFonts w:ascii="Arial" w:eastAsia="Times New Roman" w:hAnsi="Arial" w:cs="Arial"/>
          <w:color w:val="333333"/>
          <w:sz w:val="18"/>
          <w:lang w:eastAsia="it-IT"/>
        </w:rPr>
        <w:t> </w:t>
      </w:r>
      <w:r w:rsidRPr="00671E4A">
        <w:rPr>
          <w:rFonts w:ascii="Arial" w:eastAsia="Times New Roman" w:hAnsi="Arial" w:cs="Arial"/>
          <w:b/>
          <w:bCs/>
          <w:color w:val="333333"/>
          <w:sz w:val="18"/>
          <w:lang w:eastAsia="it-IT"/>
        </w:rPr>
        <w:t>armonia</w:t>
      </w:r>
      <w:r w:rsidRPr="00671E4A">
        <w:rPr>
          <w:rFonts w:ascii="Arial" w:eastAsia="Times New Roman" w:hAnsi="Arial" w:cs="Arial"/>
          <w:color w:val="333333"/>
          <w:sz w:val="18"/>
          <w:lang w:eastAsia="it-IT"/>
        </w:rPr>
        <w:t> </w:t>
      </w:r>
      <w:r w:rsidRPr="00671E4A">
        <w:rPr>
          <w:rFonts w:ascii="Arial" w:eastAsia="Times New Roman" w:hAnsi="Arial" w:cs="Arial"/>
          <w:color w:val="333333"/>
          <w:sz w:val="18"/>
          <w:szCs w:val="18"/>
          <w:lang w:eastAsia="it-IT"/>
        </w:rPr>
        <w:t>risvegliando e ravvivando tali qualità nelle persone che le praticano e nell’ambiente circostante. Poiché, come detto, questo livello è anche il più fondamentale e potente esistente natura, i suoi effetti armonizzanti inevitabilmente influenzano e “in-formano” tutta la realtà.</w:t>
      </w:r>
    </w:p>
    <w:p w:rsidR="00671E4A" w:rsidRPr="00671E4A" w:rsidRDefault="00671E4A" w:rsidP="00671E4A">
      <w:pPr>
        <w:shd w:val="clear" w:color="auto" w:fill="FFFFFF"/>
        <w:spacing w:after="225" w:line="306" w:lineRule="atLeast"/>
        <w:rPr>
          <w:rFonts w:ascii="Arial" w:eastAsia="Times New Roman" w:hAnsi="Arial" w:cs="Arial"/>
          <w:color w:val="333333"/>
          <w:sz w:val="18"/>
          <w:szCs w:val="18"/>
          <w:lang w:eastAsia="it-IT"/>
        </w:rPr>
      </w:pPr>
      <w:r w:rsidRPr="00671E4A">
        <w:rPr>
          <w:rFonts w:ascii="Arial" w:eastAsia="Times New Roman" w:hAnsi="Arial" w:cs="Arial"/>
          <w:b/>
          <w:bCs/>
          <w:color w:val="333333"/>
          <w:sz w:val="18"/>
          <w:u w:val="single"/>
          <w:lang w:eastAsia="it-IT"/>
        </w:rPr>
        <w:t>L’Effetto di Campo</w:t>
      </w:r>
    </w:p>
    <w:p w:rsidR="00671E4A" w:rsidRPr="00671E4A" w:rsidRDefault="00671E4A" w:rsidP="00671E4A">
      <w:pPr>
        <w:shd w:val="clear" w:color="auto" w:fill="FFFFFF"/>
        <w:spacing w:after="225" w:line="306" w:lineRule="atLeast"/>
        <w:rPr>
          <w:rFonts w:ascii="Arial" w:eastAsia="Times New Roman" w:hAnsi="Arial" w:cs="Arial"/>
          <w:color w:val="333333"/>
          <w:sz w:val="18"/>
          <w:szCs w:val="18"/>
          <w:lang w:eastAsia="it-IT"/>
        </w:rPr>
      </w:pPr>
      <w:r w:rsidRPr="00671E4A">
        <w:rPr>
          <w:rFonts w:ascii="Arial" w:eastAsia="Times New Roman" w:hAnsi="Arial" w:cs="Arial"/>
          <w:color w:val="333333"/>
          <w:sz w:val="18"/>
          <w:szCs w:val="18"/>
          <w:lang w:eastAsia="it-IT"/>
        </w:rPr>
        <w:t>Per spiegare il modo in cui la coerenza della coscienza può calmare la violenza nel mondo e riportare la</w:t>
      </w:r>
      <w:r w:rsidRPr="00671E4A">
        <w:rPr>
          <w:rFonts w:ascii="Arial" w:eastAsia="Times New Roman" w:hAnsi="Arial" w:cs="Arial"/>
          <w:color w:val="333333"/>
          <w:sz w:val="18"/>
          <w:lang w:eastAsia="it-IT"/>
        </w:rPr>
        <w:t> </w:t>
      </w:r>
      <w:r w:rsidRPr="00671E4A">
        <w:rPr>
          <w:rFonts w:ascii="Arial" w:eastAsia="Times New Roman" w:hAnsi="Arial" w:cs="Arial"/>
          <w:b/>
          <w:bCs/>
          <w:color w:val="333333"/>
          <w:sz w:val="18"/>
          <w:lang w:eastAsia="it-IT"/>
        </w:rPr>
        <w:t>pace</w:t>
      </w:r>
      <w:r w:rsidRPr="00671E4A">
        <w:rPr>
          <w:rFonts w:ascii="Arial" w:eastAsia="Times New Roman" w:hAnsi="Arial" w:cs="Arial"/>
          <w:color w:val="333333"/>
          <w:sz w:val="18"/>
          <w:lang w:eastAsia="it-IT"/>
        </w:rPr>
        <w:t> </w:t>
      </w:r>
      <w:r w:rsidRPr="00671E4A">
        <w:rPr>
          <w:rFonts w:ascii="Arial" w:eastAsia="Times New Roman" w:hAnsi="Arial" w:cs="Arial"/>
          <w:color w:val="333333"/>
          <w:sz w:val="18"/>
          <w:szCs w:val="18"/>
          <w:lang w:eastAsia="it-IT"/>
        </w:rPr>
        <w:t>facciamo ricorso ad un altro noto principio scientifico, chiamato in fisica “</w:t>
      </w:r>
      <w:r w:rsidRPr="00671E4A">
        <w:rPr>
          <w:rFonts w:ascii="Arial" w:eastAsia="Times New Roman" w:hAnsi="Arial" w:cs="Arial"/>
          <w:b/>
          <w:bCs/>
          <w:color w:val="333333"/>
          <w:sz w:val="18"/>
          <w:lang w:eastAsia="it-IT"/>
        </w:rPr>
        <w:t>Effetto di Campo</w:t>
      </w:r>
      <w:r w:rsidRPr="00671E4A">
        <w:rPr>
          <w:rFonts w:ascii="Arial" w:eastAsia="Times New Roman" w:hAnsi="Arial" w:cs="Arial"/>
          <w:color w:val="333333"/>
          <w:sz w:val="18"/>
          <w:szCs w:val="18"/>
          <w:lang w:eastAsia="it-IT"/>
        </w:rPr>
        <w:t>“. Si è visto che la coscienza, come ogni altro aspetto della natura, quali la forza di gravità, l’elettromagnetismo, la forza nucleare e le particelle subatomiche, ha la propria base in un campo non materiale e illimitato. La radio offre un’analogia a riguardo. Quando fu inventata la prima radio, poche erano le persone che pensavano fosse possibile la comunicazione senza fili e</w:t>
      </w:r>
      <w:r w:rsidRPr="00671E4A">
        <w:rPr>
          <w:rFonts w:ascii="Arial" w:eastAsia="Times New Roman" w:hAnsi="Arial" w:cs="Arial"/>
          <w:color w:val="333333"/>
          <w:sz w:val="18"/>
          <w:lang w:eastAsia="it-IT"/>
        </w:rPr>
        <w:t> </w:t>
      </w:r>
      <w:r w:rsidRPr="00671E4A">
        <w:rPr>
          <w:rFonts w:ascii="Arial" w:eastAsia="Times New Roman" w:hAnsi="Arial" w:cs="Arial"/>
          <w:b/>
          <w:bCs/>
          <w:color w:val="333333"/>
          <w:sz w:val="18"/>
          <w:lang w:eastAsia="it-IT"/>
        </w:rPr>
        <w:t>Guglielmo Marconi</w:t>
      </w:r>
      <w:r w:rsidRPr="00671E4A">
        <w:rPr>
          <w:rFonts w:ascii="Arial" w:eastAsia="Times New Roman" w:hAnsi="Arial" w:cs="Arial"/>
          <w:color w:val="333333"/>
          <w:sz w:val="18"/>
          <w:lang w:eastAsia="it-IT"/>
        </w:rPr>
        <w:t> </w:t>
      </w:r>
      <w:r w:rsidRPr="00671E4A">
        <w:rPr>
          <w:rFonts w:ascii="Arial" w:eastAsia="Times New Roman" w:hAnsi="Arial" w:cs="Arial"/>
          <w:color w:val="333333"/>
          <w:sz w:val="18"/>
          <w:szCs w:val="18"/>
          <w:lang w:eastAsia="it-IT"/>
        </w:rPr>
        <w:t xml:space="preserve">ebbe molta difficoltà a far accettare la scoperta. Persino durante le dimostrazioni di trasmissione radio il pubblico spesso </w:t>
      </w:r>
      <w:r w:rsidRPr="00671E4A">
        <w:rPr>
          <w:rFonts w:ascii="Arial" w:eastAsia="Times New Roman" w:hAnsi="Arial" w:cs="Arial"/>
          <w:color w:val="333333"/>
          <w:sz w:val="18"/>
          <w:szCs w:val="18"/>
          <w:lang w:eastAsia="it-IT"/>
        </w:rPr>
        <w:lastRenderedPageBreak/>
        <w:t>pensava che ci fossero dei fili in qualche modo nascosti. A distanza di un secolo tutti adesso hanno familiarità con le onde radio e altri invisibili effetti di campo.</w:t>
      </w:r>
    </w:p>
    <w:p w:rsidR="00671E4A" w:rsidRPr="00671E4A" w:rsidRDefault="00671E4A" w:rsidP="00671E4A">
      <w:pPr>
        <w:shd w:val="clear" w:color="auto" w:fill="FFFFFF"/>
        <w:spacing w:after="225" w:line="306" w:lineRule="atLeast"/>
        <w:rPr>
          <w:rFonts w:ascii="Arial" w:eastAsia="Times New Roman" w:hAnsi="Arial" w:cs="Arial"/>
          <w:color w:val="333333"/>
          <w:sz w:val="18"/>
          <w:szCs w:val="18"/>
          <w:lang w:eastAsia="it-IT"/>
        </w:rPr>
      </w:pPr>
      <w:r w:rsidRPr="00671E4A">
        <w:rPr>
          <w:rFonts w:ascii="Arial" w:eastAsia="Times New Roman" w:hAnsi="Arial" w:cs="Arial"/>
          <w:color w:val="333333"/>
          <w:sz w:val="18"/>
          <w:szCs w:val="18"/>
          <w:lang w:eastAsia="it-IT"/>
        </w:rPr>
        <w:t>Il</w:t>
      </w:r>
      <w:r w:rsidRPr="00671E4A">
        <w:rPr>
          <w:rFonts w:ascii="Arial" w:eastAsia="Times New Roman" w:hAnsi="Arial" w:cs="Arial"/>
          <w:color w:val="333333"/>
          <w:sz w:val="18"/>
          <w:lang w:eastAsia="it-IT"/>
        </w:rPr>
        <w:t> </w:t>
      </w:r>
      <w:r w:rsidRPr="00671E4A">
        <w:rPr>
          <w:rFonts w:ascii="Arial" w:eastAsia="Times New Roman" w:hAnsi="Arial" w:cs="Arial"/>
          <w:b/>
          <w:bCs/>
          <w:color w:val="333333"/>
          <w:sz w:val="18"/>
          <w:lang w:eastAsia="it-IT"/>
        </w:rPr>
        <w:t>campo elettromagnetico</w:t>
      </w:r>
      <w:r w:rsidRPr="00671E4A">
        <w:rPr>
          <w:rFonts w:ascii="Arial" w:eastAsia="Times New Roman" w:hAnsi="Arial" w:cs="Arial"/>
          <w:color w:val="333333"/>
          <w:sz w:val="18"/>
          <w:szCs w:val="18"/>
          <w:lang w:eastAsia="it-IT"/>
        </w:rPr>
        <w:t>, ad esempio, è un campo immateriale che pervade l’intero universo. La radio, la televisione, il cellulare, il radar, i sistemi globali di posizionamento ed il Sole (così come tutte le altre fonti di luce) producono i loro effetti stimolando onde in questo campo elettromagnetico fondamentale.</w:t>
      </w:r>
    </w:p>
    <w:p w:rsidR="00671E4A" w:rsidRPr="00671E4A" w:rsidRDefault="00671E4A" w:rsidP="00671E4A">
      <w:pPr>
        <w:shd w:val="clear" w:color="auto" w:fill="FFFFFF"/>
        <w:spacing w:after="225" w:line="306" w:lineRule="atLeast"/>
        <w:rPr>
          <w:rFonts w:ascii="Arial" w:eastAsia="Times New Roman" w:hAnsi="Arial" w:cs="Arial"/>
          <w:color w:val="333333"/>
          <w:sz w:val="18"/>
          <w:szCs w:val="18"/>
          <w:lang w:eastAsia="it-IT"/>
        </w:rPr>
      </w:pPr>
      <w:r w:rsidRPr="00671E4A">
        <w:rPr>
          <w:rFonts w:ascii="Arial" w:eastAsia="Times New Roman" w:hAnsi="Arial" w:cs="Arial"/>
          <w:color w:val="333333"/>
          <w:sz w:val="18"/>
          <w:szCs w:val="18"/>
          <w:lang w:eastAsia="it-IT"/>
        </w:rPr>
        <w:t>Il</w:t>
      </w:r>
      <w:r w:rsidRPr="00671E4A">
        <w:rPr>
          <w:rFonts w:ascii="Arial" w:eastAsia="Times New Roman" w:hAnsi="Arial" w:cs="Arial"/>
          <w:color w:val="333333"/>
          <w:sz w:val="18"/>
          <w:lang w:eastAsia="it-IT"/>
        </w:rPr>
        <w:t> </w:t>
      </w:r>
      <w:r w:rsidRPr="00671E4A">
        <w:rPr>
          <w:rFonts w:ascii="Arial" w:eastAsia="Times New Roman" w:hAnsi="Arial" w:cs="Arial"/>
          <w:b/>
          <w:bCs/>
          <w:color w:val="333333"/>
          <w:sz w:val="18"/>
          <w:lang w:eastAsia="it-IT"/>
        </w:rPr>
        <w:t>campo gravitazionale</w:t>
      </w:r>
      <w:r w:rsidRPr="00671E4A">
        <w:rPr>
          <w:rFonts w:ascii="Arial" w:eastAsia="Times New Roman" w:hAnsi="Arial" w:cs="Arial"/>
          <w:color w:val="333333"/>
          <w:sz w:val="18"/>
          <w:lang w:eastAsia="it-IT"/>
        </w:rPr>
        <w:t> </w:t>
      </w:r>
      <w:r w:rsidRPr="00671E4A">
        <w:rPr>
          <w:rFonts w:ascii="Arial" w:eastAsia="Times New Roman" w:hAnsi="Arial" w:cs="Arial"/>
          <w:color w:val="333333"/>
          <w:sz w:val="18"/>
          <w:szCs w:val="18"/>
          <w:lang w:eastAsia="it-IT"/>
        </w:rPr>
        <w:t>funziona allo stesso modo, come gli altri due campi di forza della natura. Anche i costituenti di base del mondo fisico apparente, le particelle subatomiche, sono di fatto onde che si propagano nei campi quantici. In altre parole, ogni aspetto dell’apparente universo fisico ai livelli fondamentali della natura non è altro che</w:t>
      </w:r>
      <w:r w:rsidRPr="00671E4A">
        <w:rPr>
          <w:rFonts w:ascii="Arial" w:eastAsia="Times New Roman" w:hAnsi="Arial" w:cs="Arial"/>
          <w:color w:val="333333"/>
          <w:sz w:val="18"/>
          <w:lang w:eastAsia="it-IT"/>
        </w:rPr>
        <w:t> </w:t>
      </w:r>
      <w:r w:rsidRPr="00671E4A">
        <w:rPr>
          <w:rFonts w:ascii="Arial" w:eastAsia="Times New Roman" w:hAnsi="Arial" w:cs="Arial"/>
          <w:b/>
          <w:bCs/>
          <w:color w:val="333333"/>
          <w:sz w:val="18"/>
          <w:lang w:eastAsia="it-IT"/>
        </w:rPr>
        <w:t>onde invisibili e non materiali che attraversano campi invisibili e non materiali</w:t>
      </w:r>
      <w:r w:rsidRPr="00671E4A">
        <w:rPr>
          <w:rFonts w:ascii="Arial" w:eastAsia="Times New Roman" w:hAnsi="Arial" w:cs="Arial"/>
          <w:color w:val="333333"/>
          <w:sz w:val="18"/>
          <w:szCs w:val="18"/>
          <w:lang w:eastAsia="it-IT"/>
        </w:rPr>
        <w:t>. Queste descrizioni emergono da teorie quantomeccaniche accuratamente dettagliate e altamente rigorose, sostenute sperimentalmente con una precisione assai maggiore di qualsiasi altra teoria nella storia della scienza.</w:t>
      </w:r>
    </w:p>
    <w:p w:rsidR="00671E4A" w:rsidRPr="00671E4A" w:rsidRDefault="00671E4A" w:rsidP="00671E4A">
      <w:pPr>
        <w:shd w:val="clear" w:color="auto" w:fill="FFFFFF"/>
        <w:spacing w:after="225" w:line="306" w:lineRule="atLeast"/>
        <w:rPr>
          <w:rFonts w:ascii="Arial" w:eastAsia="Times New Roman" w:hAnsi="Arial" w:cs="Arial"/>
          <w:color w:val="333333"/>
          <w:sz w:val="18"/>
          <w:szCs w:val="18"/>
          <w:lang w:eastAsia="it-IT"/>
        </w:rPr>
      </w:pPr>
      <w:r w:rsidRPr="00671E4A">
        <w:rPr>
          <w:rFonts w:ascii="Arial" w:eastAsia="Times New Roman" w:hAnsi="Arial" w:cs="Arial"/>
          <w:color w:val="333333"/>
          <w:sz w:val="18"/>
          <w:szCs w:val="18"/>
          <w:lang w:eastAsia="it-IT"/>
        </w:rPr>
        <w:t>E come per mezzo di una radio possiamo accedere al campo elettromagnetico su cui viaggia il segnale radio, allo stesso modo è possibile</w:t>
      </w:r>
      <w:r w:rsidRPr="00671E4A">
        <w:rPr>
          <w:rFonts w:ascii="Arial" w:eastAsia="Times New Roman" w:hAnsi="Arial" w:cs="Arial"/>
          <w:color w:val="333333"/>
          <w:sz w:val="18"/>
          <w:lang w:eastAsia="it-IT"/>
        </w:rPr>
        <w:t> </w:t>
      </w:r>
      <w:r w:rsidRPr="00671E4A">
        <w:rPr>
          <w:rFonts w:ascii="Arial" w:eastAsia="Times New Roman" w:hAnsi="Arial" w:cs="Arial"/>
          <w:b/>
          <w:bCs/>
          <w:color w:val="333333"/>
          <w:sz w:val="18"/>
          <w:lang w:eastAsia="it-IT"/>
        </w:rPr>
        <w:t>sintonizzarci con il Campo Unificato</w:t>
      </w:r>
      <w:r w:rsidR="00411ACA">
        <w:rPr>
          <w:rFonts w:ascii="Arial" w:eastAsia="Times New Roman" w:hAnsi="Arial" w:cs="Arial"/>
          <w:b/>
          <w:bCs/>
          <w:color w:val="333333"/>
          <w:sz w:val="18"/>
          <w:lang w:eastAsia="it-IT"/>
        </w:rPr>
        <w:t xml:space="preserve"> </w:t>
      </w:r>
      <w:r w:rsidRPr="00671E4A">
        <w:rPr>
          <w:rFonts w:ascii="Arial" w:eastAsia="Times New Roman" w:hAnsi="Arial" w:cs="Arial"/>
          <w:color w:val="333333"/>
          <w:sz w:val="18"/>
          <w:szCs w:val="18"/>
          <w:lang w:eastAsia="it-IT"/>
        </w:rPr>
        <w:t>attraverso quello che è uno strumento estremamente sofisticato, l’unico strumento, molto probabilmente, capace di accedervi,</w:t>
      </w:r>
      <w:r w:rsidRPr="00671E4A">
        <w:rPr>
          <w:rFonts w:ascii="Arial" w:eastAsia="Times New Roman" w:hAnsi="Arial" w:cs="Arial"/>
          <w:color w:val="333333"/>
          <w:sz w:val="18"/>
          <w:lang w:eastAsia="it-IT"/>
        </w:rPr>
        <w:t> </w:t>
      </w:r>
      <w:r w:rsidRPr="00671E4A">
        <w:rPr>
          <w:rFonts w:ascii="Arial" w:eastAsia="Times New Roman" w:hAnsi="Arial" w:cs="Arial"/>
          <w:b/>
          <w:bCs/>
          <w:color w:val="333333"/>
          <w:sz w:val="18"/>
          <w:lang w:eastAsia="it-IT"/>
        </w:rPr>
        <w:t>il cervello umano</w:t>
      </w:r>
      <w:r w:rsidRPr="00671E4A">
        <w:rPr>
          <w:rFonts w:ascii="Arial" w:eastAsia="Times New Roman" w:hAnsi="Arial" w:cs="Arial"/>
          <w:color w:val="333333"/>
          <w:sz w:val="18"/>
          <w:szCs w:val="18"/>
          <w:lang w:eastAsia="it-IT"/>
        </w:rPr>
        <w:t>. Per la fisica moderna, in conclusione,</w:t>
      </w:r>
      <w:r w:rsidRPr="00671E4A">
        <w:rPr>
          <w:rFonts w:ascii="Arial" w:eastAsia="Times New Roman" w:hAnsi="Arial" w:cs="Arial"/>
          <w:color w:val="333333"/>
          <w:sz w:val="18"/>
          <w:lang w:eastAsia="it-IT"/>
        </w:rPr>
        <w:t> </w:t>
      </w:r>
      <w:r w:rsidRPr="00671E4A">
        <w:rPr>
          <w:rFonts w:ascii="Arial" w:eastAsia="Times New Roman" w:hAnsi="Arial" w:cs="Arial"/>
          <w:b/>
          <w:bCs/>
          <w:color w:val="333333"/>
          <w:sz w:val="18"/>
          <w:lang w:eastAsia="it-IT"/>
        </w:rPr>
        <w:t>l’intero universo non è altro che vibrazione</w:t>
      </w:r>
      <w:r w:rsidRPr="00671E4A">
        <w:rPr>
          <w:rFonts w:ascii="Arial" w:eastAsia="Times New Roman" w:hAnsi="Arial" w:cs="Arial"/>
          <w:color w:val="333333"/>
          <w:sz w:val="18"/>
          <w:szCs w:val="18"/>
          <w:lang w:eastAsia="it-IT"/>
        </w:rPr>
        <w:t>. Tutto nell’universo vibra con frequenze diverse, in una</w:t>
      </w:r>
      <w:r w:rsidRPr="00671E4A">
        <w:rPr>
          <w:rFonts w:ascii="Arial" w:eastAsia="Times New Roman" w:hAnsi="Arial" w:cs="Arial"/>
          <w:color w:val="333333"/>
          <w:sz w:val="18"/>
          <w:lang w:eastAsia="it-IT"/>
        </w:rPr>
        <w:t> </w:t>
      </w:r>
      <w:r w:rsidRPr="00671E4A">
        <w:rPr>
          <w:rFonts w:ascii="Arial" w:eastAsia="Times New Roman" w:hAnsi="Arial" w:cs="Arial"/>
          <w:b/>
          <w:bCs/>
          <w:color w:val="333333"/>
          <w:sz w:val="18"/>
          <w:lang w:eastAsia="it-IT"/>
        </w:rPr>
        <w:t>sinfonia di suoni</w:t>
      </w:r>
      <w:r w:rsidRPr="00671E4A">
        <w:rPr>
          <w:rFonts w:ascii="Arial" w:eastAsia="Times New Roman" w:hAnsi="Arial" w:cs="Arial"/>
          <w:color w:val="333333"/>
          <w:sz w:val="18"/>
          <w:szCs w:val="18"/>
          <w:lang w:eastAsia="it-IT"/>
        </w:rPr>
        <w:t xml:space="preserve">. Ogni sistema, dalle particelle elementari, alle galassie, a ogni essere umano, è realmente composto di suono, uno specifico stato vibratorio del Campo Unificato che è l’unità fondamentale alla base dell’enorme diversità del Cosmo. È sulla base di questi principi descritti dalle teorie più avanzate della fisica che un gruppo di esperti nelle antiche tecnologie </w:t>
      </w:r>
      <w:proofErr w:type="spellStart"/>
      <w:r w:rsidRPr="00671E4A">
        <w:rPr>
          <w:rFonts w:ascii="Arial" w:eastAsia="Times New Roman" w:hAnsi="Arial" w:cs="Arial"/>
          <w:color w:val="333333"/>
          <w:sz w:val="18"/>
          <w:szCs w:val="18"/>
          <w:lang w:eastAsia="it-IT"/>
        </w:rPr>
        <w:t>vediche</w:t>
      </w:r>
      <w:proofErr w:type="spellEnd"/>
      <w:r w:rsidRPr="00671E4A">
        <w:rPr>
          <w:rFonts w:ascii="Arial" w:eastAsia="Times New Roman" w:hAnsi="Arial" w:cs="Arial"/>
          <w:color w:val="333333"/>
          <w:sz w:val="18"/>
          <w:szCs w:val="18"/>
          <w:lang w:eastAsia="it-IT"/>
        </w:rPr>
        <w:t xml:space="preserve"> della coscienza può accedere al livello ultimo del Campo Unificato e “solleticarlo”, ravvivando a quel livello le qualità di coerenza e ordine che istantaneamente si irradiano e si diffondono nell’intera società, dissipando stress, tensioni collettive e violenza e promuovendo una coscienza collettiva nazionale armoniosa e coerente.</w:t>
      </w:r>
    </w:p>
    <w:p w:rsidR="00D93EC4" w:rsidRDefault="00D93EC4"/>
    <w:sectPr w:rsidR="00D93EC4" w:rsidSect="00D93EC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71E4A"/>
    <w:rsid w:val="00411ACA"/>
    <w:rsid w:val="00671E4A"/>
    <w:rsid w:val="007919FA"/>
    <w:rsid w:val="00823502"/>
    <w:rsid w:val="00D36B5E"/>
    <w:rsid w:val="00D93EC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3EC4"/>
  </w:style>
  <w:style w:type="paragraph" w:styleId="Titolo2">
    <w:name w:val="heading 2"/>
    <w:basedOn w:val="Normale"/>
    <w:link w:val="Titolo2Carattere"/>
    <w:uiPriority w:val="9"/>
    <w:qFormat/>
    <w:rsid w:val="00671E4A"/>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671E4A"/>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semiHidden/>
    <w:unhideWhenUsed/>
    <w:rsid w:val="00671E4A"/>
    <w:rPr>
      <w:color w:val="0000FF"/>
      <w:u w:val="single"/>
    </w:rPr>
  </w:style>
  <w:style w:type="character" w:customStyle="1" w:styleId="category">
    <w:name w:val="category"/>
    <w:basedOn w:val="Carpredefinitoparagrafo"/>
    <w:rsid w:val="00671E4A"/>
  </w:style>
  <w:style w:type="character" w:customStyle="1" w:styleId="apple-converted-space">
    <w:name w:val="apple-converted-space"/>
    <w:basedOn w:val="Carpredefinitoparagrafo"/>
    <w:rsid w:val="00671E4A"/>
  </w:style>
  <w:style w:type="character" w:customStyle="1" w:styleId="right">
    <w:name w:val="right"/>
    <w:basedOn w:val="Carpredefinitoparagrafo"/>
    <w:rsid w:val="00671E4A"/>
  </w:style>
  <w:style w:type="character" w:styleId="Enfasigrassetto">
    <w:name w:val="Strong"/>
    <w:basedOn w:val="Carpredefinitoparagrafo"/>
    <w:uiPriority w:val="22"/>
    <w:qFormat/>
    <w:rsid w:val="00671E4A"/>
    <w:rPr>
      <w:b/>
      <w:bCs/>
    </w:rPr>
  </w:style>
  <w:style w:type="paragraph" w:styleId="NormaleWeb">
    <w:name w:val="Normal (Web)"/>
    <w:basedOn w:val="Normale"/>
    <w:uiPriority w:val="99"/>
    <w:semiHidden/>
    <w:unhideWhenUsed/>
    <w:rsid w:val="00671E4A"/>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090347367">
      <w:bodyDiv w:val="1"/>
      <w:marLeft w:val="0"/>
      <w:marRight w:val="0"/>
      <w:marTop w:val="0"/>
      <w:marBottom w:val="0"/>
      <w:divBdr>
        <w:top w:val="none" w:sz="0" w:space="0" w:color="auto"/>
        <w:left w:val="none" w:sz="0" w:space="0" w:color="auto"/>
        <w:bottom w:val="none" w:sz="0" w:space="0" w:color="auto"/>
        <w:right w:val="none" w:sz="0" w:space="0" w:color="auto"/>
      </w:divBdr>
      <w:divsChild>
        <w:div w:id="1966152703">
          <w:marLeft w:val="150"/>
          <w:marRight w:val="0"/>
          <w:marTop w:val="0"/>
          <w:marBottom w:val="0"/>
          <w:divBdr>
            <w:top w:val="none" w:sz="0" w:space="0" w:color="auto"/>
            <w:left w:val="none" w:sz="0" w:space="0" w:color="auto"/>
            <w:bottom w:val="none" w:sz="0" w:space="0" w:color="auto"/>
            <w:right w:val="none" w:sz="0" w:space="0" w:color="auto"/>
          </w:divBdr>
          <w:divsChild>
            <w:div w:id="1852719662">
              <w:marLeft w:val="0"/>
              <w:marRight w:val="0"/>
              <w:marTop w:val="0"/>
              <w:marBottom w:val="0"/>
              <w:divBdr>
                <w:top w:val="none" w:sz="0" w:space="0" w:color="auto"/>
                <w:left w:val="none" w:sz="0" w:space="0" w:color="auto"/>
                <w:bottom w:val="none" w:sz="0" w:space="0" w:color="auto"/>
                <w:right w:val="none" w:sz="0" w:space="0" w:color="auto"/>
              </w:divBdr>
            </w:div>
          </w:divsChild>
        </w:div>
        <w:div w:id="208149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mentemente.com/2008/08/01/campo-unificato/" TargetMode="External"/><Relationship Id="rId5" Type="http://schemas.openxmlformats.org/officeDocument/2006/relationships/hyperlink" Target="http://www.lamentemente.com/category/mente/" TargetMode="External"/><Relationship Id="rId4" Type="http://schemas.openxmlformats.org/officeDocument/2006/relationships/hyperlink" Target="http://www.lamentemente.com/category/meditazion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1033</Words>
  <Characters>5894</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Cesare</dc:creator>
  <cp:lastModifiedBy>Cesare</cp:lastModifiedBy>
  <cp:revision>2</cp:revision>
  <dcterms:created xsi:type="dcterms:W3CDTF">2015-06-03T17:37:00Z</dcterms:created>
  <dcterms:modified xsi:type="dcterms:W3CDTF">2015-06-03T19:58:00Z</dcterms:modified>
</cp:coreProperties>
</file>